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D537" w14:textId="77777777" w:rsidR="000E00F5" w:rsidRDefault="000E00F5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1BA55736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946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  <w:r w:rsidR="0016499D">
        <w:rPr>
          <w:rFonts w:ascii="Times New Roman" w:hAnsi="Times New Roman" w:cs="Times New Roman"/>
          <w:b/>
          <w:bCs/>
          <w:caps/>
          <w:sz w:val="24"/>
          <w:szCs w:val="24"/>
        </w:rPr>
        <w:t>(BENEFITS)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18DA249" w14:textId="2AE6BE04" w:rsidR="00AA7052" w:rsidRDefault="00AA7052" w:rsidP="00AA7052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ab/>
      </w:r>
      <w:r w:rsidRPr="00AA7052">
        <w:rPr>
          <w:rFonts w:ascii="Times New Roman" w:hAnsi="Times New Roman" w:cs="Times New Roman"/>
          <w:sz w:val="24"/>
          <w:szCs w:val="24"/>
        </w:rPr>
        <w:t>1.</w:t>
      </w:r>
      <w:r w:rsidRPr="00AA7052">
        <w:rPr>
          <w:rFonts w:ascii="Times New Roman" w:hAnsi="Times New Roman" w:cs="Times New Roman"/>
          <w:sz w:val="24"/>
          <w:szCs w:val="24"/>
        </w:rPr>
        <w:tab/>
        <w:t xml:space="preserve">Bidder agrees to the same Terms and Conditions from current contract. </w:t>
      </w:r>
    </w:p>
    <w:p w14:paraId="71147BB0" w14:textId="3914C1C3" w:rsidR="00F71F9E" w:rsidRPr="00F71F9E" w:rsidRDefault="00343811" w:rsidP="00F71F9E">
      <w:pPr>
        <w:tabs>
          <w:tab w:val="left" w:pos="720"/>
        </w:tabs>
        <w:autoSpaceDE w:val="0"/>
        <w:autoSpaceDN w:val="0"/>
        <w:ind w:left="2880" w:hanging="1440"/>
        <w:rPr>
          <w:rFonts w:ascii="Times New Roman" w:hAnsi="Times New Roman" w:cs="Times New Roman"/>
          <w:sz w:val="20"/>
          <w:szCs w:val="20"/>
        </w:rPr>
      </w:pPr>
      <w:r>
        <w:rPr>
          <w:i/>
          <w:color w:val="FF0000"/>
          <w:sz w:val="20"/>
          <w:szCs w:val="20"/>
        </w:rPr>
        <w:t>(</w:t>
      </w:r>
      <w:r w:rsidR="00F71F9E" w:rsidRPr="00F71F9E">
        <w:rPr>
          <w:i/>
          <w:color w:val="FF0000"/>
          <w:sz w:val="20"/>
          <w:szCs w:val="20"/>
        </w:rPr>
        <w:t xml:space="preserve">If selecting this box, bidder agrees to </w:t>
      </w:r>
      <w:r>
        <w:rPr>
          <w:i/>
          <w:color w:val="FF0000"/>
          <w:sz w:val="20"/>
          <w:szCs w:val="20"/>
        </w:rPr>
        <w:t>update</w:t>
      </w:r>
      <w:r w:rsidR="00F71F9E" w:rsidRPr="00F71F9E">
        <w:rPr>
          <w:i/>
          <w:color w:val="FF0000"/>
          <w:sz w:val="20"/>
          <w:szCs w:val="20"/>
        </w:rPr>
        <w:t xml:space="preserve"> section 8.9 Notices </w:t>
      </w:r>
      <w:r>
        <w:rPr>
          <w:i/>
          <w:color w:val="FF0000"/>
          <w:sz w:val="20"/>
          <w:szCs w:val="20"/>
        </w:rPr>
        <w:t>in</w:t>
      </w:r>
      <w:r w:rsidR="00F71F9E" w:rsidRPr="00F71F9E">
        <w:rPr>
          <w:i/>
          <w:color w:val="FF0000"/>
          <w:sz w:val="20"/>
          <w:szCs w:val="20"/>
        </w:rPr>
        <w:t xml:space="preserve"> Attachment 2</w:t>
      </w:r>
      <w:r>
        <w:rPr>
          <w:i/>
          <w:color w:val="FF0000"/>
          <w:sz w:val="20"/>
          <w:szCs w:val="20"/>
        </w:rPr>
        <w:t xml:space="preserve"> with no exceptions).</w:t>
      </w:r>
    </w:p>
    <w:p w14:paraId="3161E3C9" w14:textId="77777777" w:rsidR="00AA7052" w:rsidRPr="00AA7052" w:rsidRDefault="00AA7052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207ADEF" w14:textId="77777777" w:rsidR="00AA7052" w:rsidRPr="00AA7052" w:rsidRDefault="00AA7052" w:rsidP="00AA7052">
      <w:pPr>
        <w:autoSpaceDE w:val="0"/>
        <w:autoSpaceDN w:val="0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9" w14:textId="7E95B70C" w:rsidR="004D3C87" w:rsidRPr="00AA7052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2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DC3CF5" w:rsidRPr="00AA7052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 w:rsidRPr="00AA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B" w14:textId="77777777" w:rsidR="004D3C87" w:rsidRPr="00AA7052" w:rsidRDefault="004D3C87" w:rsidP="00AA7052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0B4EF3A" w14:textId="16E24BF2" w:rsidR="00FB4C4A" w:rsidRPr="00AA7052" w:rsidRDefault="004D3C87" w:rsidP="00FB4C4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3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An “exception” or “modification” includes any addition, deletion, or other change to the standard terms and conditions language.  </w:t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="00FB4C4A" w:rsidRPr="00AA70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) a red-lined version in WORD format of Attachment 2 that clearly tracks proposed modifications, and (ii) a written explanation or rationale for each exception or proposed modification.  </w:t>
      </w:r>
      <w:r w:rsidR="00C161A3" w:rsidRPr="00AA7052">
        <w:rPr>
          <w:rFonts w:ascii="Times New Roman" w:hAnsi="Times New Roman" w:cs="Times New Roman"/>
          <w:sz w:val="24"/>
          <w:szCs w:val="24"/>
        </w:rPr>
        <w:t xml:space="preserve">Failure to </w:t>
      </w:r>
      <w:proofErr w:type="spellStart"/>
      <w:r w:rsidR="00C161A3" w:rsidRPr="00AA7052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the red-lined WORD version </w:t>
      </w:r>
      <w:r w:rsidR="00C161A3" w:rsidRPr="00AA7052">
        <w:rPr>
          <w:rFonts w:ascii="Times New Roman" w:hAnsi="Times New Roman" w:cs="Times New Roman"/>
          <w:b/>
          <w:sz w:val="24"/>
          <w:szCs w:val="24"/>
        </w:rPr>
        <w:t>may result in bid or proposal being deemed non-responsive</w:t>
      </w:r>
      <w:r w:rsidR="00C161A3" w:rsidRPr="00AA7052">
        <w:rPr>
          <w:rFonts w:ascii="Times New Roman" w:hAnsi="Times New Roman" w:cs="Times New Roman"/>
          <w:sz w:val="24"/>
          <w:szCs w:val="24"/>
        </w:rPr>
        <w:t>. T</w:t>
      </w:r>
      <w:r w:rsidR="00C161A3" w:rsidRPr="00AA7052">
        <w:rPr>
          <w:rFonts w:ascii="Times New Roman" w:hAnsi="Times New Roman" w:cs="Times New Roman"/>
          <w:iCs/>
          <w:sz w:val="24"/>
          <w:szCs w:val="24"/>
        </w:rPr>
        <w:t>he Court, at its sole discretion, will determine which proposed exceptions or modifications constitute a material deviation which</w:t>
      </w:r>
      <w:r w:rsidR="00C161A3" w:rsidRPr="00AA7052">
        <w:rPr>
          <w:rFonts w:ascii="Times New Roman" w:hAnsi="Times New Roman" w:cs="Times New Roman"/>
          <w:b/>
          <w:iCs/>
          <w:sz w:val="24"/>
          <w:szCs w:val="24"/>
        </w:rPr>
        <w:t xml:space="preserve"> may result in bid or proposal being deemed non-responsive.</w:t>
      </w:r>
    </w:p>
    <w:p w14:paraId="3F4D6AF2" w14:textId="147C1384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055F21" w14:textId="1C023B58" w:rsidR="005174A8" w:rsidRPr="002515DC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15DC">
        <w:rPr>
          <w:rFonts w:ascii="Times New Roman" w:hAnsi="Times New Roman" w:cs="Times New Roman"/>
          <w:sz w:val="24"/>
          <w:szCs w:val="24"/>
        </w:rPr>
        <w:t>By signing below, signer certifies they are duly authorized to legally bind the Bidder:</w:t>
      </w:r>
    </w:p>
    <w:p w14:paraId="1CAB4F60" w14:textId="77777777" w:rsidR="005174A8" w:rsidRPr="005174A8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2515DC" w:rsidRPr="00C24D40" w14:paraId="78C3B5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231AB0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2515DC" w:rsidRPr="00C24D40" w14:paraId="4CF64946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11B26A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5EA434AA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65E82F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89202D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2515DC" w:rsidRPr="00C24D40" w14:paraId="6FD51B01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85413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22A9B2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2A83D0C9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79F39E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2515DC" w:rsidRPr="00C24D40" w14:paraId="3C7194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ED877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9593EC6" w14:textId="77777777" w:rsidR="00AA7052" w:rsidRDefault="00AA705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1C64AA8A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C161A3" w:rsidRPr="00C161A3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96230A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FB4C4A">
          <w:headerReference w:type="default" r:id="rId10"/>
          <w:footerReference w:type="default" r:id="rId11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573BAFAA" w14:textId="749907D3" w:rsidR="00AA7052" w:rsidRPr="005174A8" w:rsidRDefault="00C85E26" w:rsidP="00544D5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5174A8"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 w:rsidRPr="005174A8">
        <w:rPr>
          <w:rFonts w:ascii="Times New Roman" w:hAnsi="Times New Roman" w:cs="Times New Roman"/>
          <w:sz w:val="24"/>
          <w:szCs w:val="24"/>
        </w:rPr>
        <w:t>California</w:t>
      </w:r>
      <w:r w:rsidRPr="005174A8"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 w:rsidRPr="005174A8">
        <w:rPr>
          <w:rFonts w:ascii="Times New Roman" w:hAnsi="Times New Roman" w:cs="Times New Roman"/>
          <w:sz w:val="24"/>
          <w:szCs w:val="24"/>
        </w:rPr>
        <w:t>Employment</w:t>
      </w:r>
      <w:r w:rsidR="005174A8" w:rsidRPr="005174A8"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206AAFAD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37E23366" w14:textId="0F67A5F9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56F5E9" w14:textId="7AB3176C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43968CD6" w14:textId="77777777" w:rsidR="002515DC" w:rsidRP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479080CF" w14:textId="73DA60C4" w:rsidR="00C911F1" w:rsidRPr="00074428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sectPr w:rsidR="00C911F1" w:rsidRPr="00074428" w:rsidSect="000744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752ABD7C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5174A8">
              <w:rPr>
                <w:rFonts w:ascii="Times New Roman" w:hAnsi="Times New Roman" w:cs="Times New Roman"/>
                <w:sz w:val="20"/>
                <w:szCs w:val="20"/>
              </w:rPr>
              <w:t xml:space="preserve">2020-07                                                                              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04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704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56CC" w14:textId="110C18C2" w:rsidR="000E00F5" w:rsidRPr="00B838DC" w:rsidRDefault="00B8599B" w:rsidP="0096230A">
    <w:pPr>
      <w:pStyle w:val="Header"/>
      <w:rPr>
        <w:rFonts w:ascii="Times New Roman" w:hAnsi="Times New Roman" w:cs="Times New Roman"/>
        <w:sz w:val="20"/>
        <w:szCs w:val="20"/>
      </w:rPr>
    </w:pPr>
    <w:r w:rsidRPr="00B838DC">
      <w:rPr>
        <w:rFonts w:ascii="Times New Roman" w:hAnsi="Times New Roman" w:cs="Times New Roman"/>
        <w:sz w:val="20"/>
        <w:szCs w:val="20"/>
      </w:rPr>
      <w:t>RFP 2</w:t>
    </w:r>
    <w:r w:rsidR="00F704F7" w:rsidRPr="00B838DC">
      <w:rPr>
        <w:rFonts w:ascii="Times New Roman" w:hAnsi="Times New Roman" w:cs="Times New Roman"/>
        <w:sz w:val="20"/>
        <w:szCs w:val="20"/>
      </w:rPr>
      <w:t>5</w:t>
    </w:r>
    <w:r w:rsidRPr="00B838DC">
      <w:rPr>
        <w:rFonts w:ascii="Times New Roman" w:hAnsi="Times New Roman" w:cs="Times New Roman"/>
        <w:sz w:val="20"/>
        <w:szCs w:val="20"/>
      </w:rPr>
      <w:t>-</w:t>
    </w:r>
    <w:r w:rsidR="00B838DC" w:rsidRPr="00B838DC">
      <w:rPr>
        <w:rFonts w:ascii="Times New Roman" w:hAnsi="Times New Roman" w:cs="Times New Roman"/>
        <w:sz w:val="20"/>
        <w:szCs w:val="20"/>
      </w:rPr>
      <w:t xml:space="preserve">02 Life Insurance </w:t>
    </w:r>
  </w:p>
  <w:p w14:paraId="693CCB61" w14:textId="77777777" w:rsidR="00B8599B" w:rsidRPr="00B8599B" w:rsidRDefault="00B8599B" w:rsidP="0096230A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22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455D8"/>
    <w:rsid w:val="00074428"/>
    <w:rsid w:val="000E00F5"/>
    <w:rsid w:val="000F2C2F"/>
    <w:rsid w:val="0016499D"/>
    <w:rsid w:val="00171985"/>
    <w:rsid w:val="00172754"/>
    <w:rsid w:val="001C2E37"/>
    <w:rsid w:val="00242AFD"/>
    <w:rsid w:val="00250319"/>
    <w:rsid w:val="002515DC"/>
    <w:rsid w:val="002625B5"/>
    <w:rsid w:val="002729B4"/>
    <w:rsid w:val="002D5212"/>
    <w:rsid w:val="002F6758"/>
    <w:rsid w:val="00343811"/>
    <w:rsid w:val="00347052"/>
    <w:rsid w:val="00383D96"/>
    <w:rsid w:val="003C1CD2"/>
    <w:rsid w:val="003D25AE"/>
    <w:rsid w:val="00457324"/>
    <w:rsid w:val="0047413C"/>
    <w:rsid w:val="004904FF"/>
    <w:rsid w:val="004D3C87"/>
    <w:rsid w:val="004E17DF"/>
    <w:rsid w:val="00505785"/>
    <w:rsid w:val="005174A8"/>
    <w:rsid w:val="005733D8"/>
    <w:rsid w:val="005C2DBA"/>
    <w:rsid w:val="005D0A51"/>
    <w:rsid w:val="006433F8"/>
    <w:rsid w:val="006A2C28"/>
    <w:rsid w:val="0071755F"/>
    <w:rsid w:val="007535F6"/>
    <w:rsid w:val="007A0C3E"/>
    <w:rsid w:val="007E18D5"/>
    <w:rsid w:val="00804952"/>
    <w:rsid w:val="00894682"/>
    <w:rsid w:val="008D26E3"/>
    <w:rsid w:val="009502AD"/>
    <w:rsid w:val="00956199"/>
    <w:rsid w:val="00957368"/>
    <w:rsid w:val="0096230A"/>
    <w:rsid w:val="009D4096"/>
    <w:rsid w:val="00A6618B"/>
    <w:rsid w:val="00AA7052"/>
    <w:rsid w:val="00B11520"/>
    <w:rsid w:val="00B838DC"/>
    <w:rsid w:val="00B8599B"/>
    <w:rsid w:val="00BE6A0A"/>
    <w:rsid w:val="00BE6E11"/>
    <w:rsid w:val="00BF2E9B"/>
    <w:rsid w:val="00C161A3"/>
    <w:rsid w:val="00C23BEA"/>
    <w:rsid w:val="00C76992"/>
    <w:rsid w:val="00C85E26"/>
    <w:rsid w:val="00C911F1"/>
    <w:rsid w:val="00C92980"/>
    <w:rsid w:val="00CD0EA1"/>
    <w:rsid w:val="00D1581D"/>
    <w:rsid w:val="00D17F2D"/>
    <w:rsid w:val="00D720E4"/>
    <w:rsid w:val="00D725A3"/>
    <w:rsid w:val="00DC3CF5"/>
    <w:rsid w:val="00DD30D7"/>
    <w:rsid w:val="00DE0B1E"/>
    <w:rsid w:val="00E17546"/>
    <w:rsid w:val="00E41287"/>
    <w:rsid w:val="00E85E86"/>
    <w:rsid w:val="00EB0FFE"/>
    <w:rsid w:val="00EB6CE5"/>
    <w:rsid w:val="00F44202"/>
    <w:rsid w:val="00F704F7"/>
    <w:rsid w:val="00F71F9E"/>
    <w:rsid w:val="00FA09FB"/>
    <w:rsid w:val="00FB4C4A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4A64CF1"/>
  <w15:docId w15:val="{CD8CFF87-9590-4180-8229-75CD82E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E00F5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2CA78-B4B7-42BF-B57A-1B4EDCA933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Pamela Rodrigues</cp:lastModifiedBy>
  <cp:revision>6</cp:revision>
  <dcterms:created xsi:type="dcterms:W3CDTF">2025-06-25T18:30:00Z</dcterms:created>
  <dcterms:modified xsi:type="dcterms:W3CDTF">2025-07-07T22:13:00Z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566ceaee-fd13-42cd-9492-92dca15e27ab</vt:lpwstr>
  </property>
</Properties>
</file>